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89" w:rsidRPr="00BA3946" w:rsidRDefault="00151C89" w:rsidP="00151C89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BA3946">
        <w:rPr>
          <w:rFonts w:eastAsia="Calibri"/>
          <w:b/>
          <w:bCs/>
          <w:sz w:val="26"/>
          <w:szCs w:val="26"/>
          <w:lang w:eastAsia="en-US"/>
        </w:rPr>
        <w:t>Порядок</w:t>
      </w:r>
    </w:p>
    <w:p w:rsidR="00151C89" w:rsidRDefault="00151C89" w:rsidP="00151C89">
      <w:pPr>
        <w:suppressAutoHyphens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BA3946">
        <w:rPr>
          <w:rFonts w:eastAsia="Calibri"/>
          <w:b/>
          <w:bCs/>
          <w:sz w:val="26"/>
          <w:szCs w:val="26"/>
          <w:lang w:eastAsia="en-US"/>
        </w:rPr>
        <w:t xml:space="preserve"> проведения тестирования в </w:t>
      </w:r>
      <w:r w:rsidRPr="00BA3946">
        <w:rPr>
          <w:rFonts w:eastAsia="Calibri"/>
          <w:b/>
          <w:color w:val="000000"/>
          <w:sz w:val="26"/>
          <w:szCs w:val="26"/>
          <w:lang w:eastAsia="en-US"/>
        </w:rPr>
        <w:t>Межрайонной инспекци</w:t>
      </w:r>
      <w:r>
        <w:rPr>
          <w:rFonts w:eastAsia="Calibri"/>
          <w:b/>
          <w:color w:val="000000"/>
          <w:sz w:val="26"/>
          <w:szCs w:val="26"/>
          <w:lang w:eastAsia="en-US"/>
        </w:rPr>
        <w:t>и</w:t>
      </w:r>
    </w:p>
    <w:p w:rsidR="00151C89" w:rsidRPr="00BA3946" w:rsidRDefault="00151C89" w:rsidP="00151C89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color w:val="000000"/>
          <w:sz w:val="26"/>
          <w:szCs w:val="26"/>
          <w:lang w:eastAsia="en-US"/>
        </w:rPr>
        <w:t xml:space="preserve">Федеральной налоговой службы № </w:t>
      </w:r>
      <w:r>
        <w:rPr>
          <w:rFonts w:eastAsia="Calibri"/>
          <w:b/>
          <w:color w:val="000000"/>
          <w:sz w:val="26"/>
          <w:szCs w:val="26"/>
          <w:lang w:eastAsia="en-US"/>
        </w:rPr>
        <w:t>9</w:t>
      </w:r>
      <w:r w:rsidRPr="00BA3946">
        <w:rPr>
          <w:rFonts w:eastAsia="Calibri"/>
          <w:b/>
          <w:color w:val="000000"/>
          <w:sz w:val="26"/>
          <w:szCs w:val="26"/>
          <w:lang w:eastAsia="en-US"/>
        </w:rPr>
        <w:t xml:space="preserve"> по Республике Карелия</w:t>
      </w:r>
    </w:p>
    <w:p w:rsidR="00151C89" w:rsidRPr="00BA3946" w:rsidRDefault="00151C89" w:rsidP="00151C89">
      <w:pPr>
        <w:suppressAutoHyphens/>
        <w:rPr>
          <w:rFonts w:eastAsia="Calibri"/>
          <w:b/>
          <w:bCs/>
          <w:sz w:val="26"/>
          <w:szCs w:val="26"/>
          <w:lang w:eastAsia="en-US"/>
        </w:rPr>
      </w:pPr>
    </w:p>
    <w:p w:rsidR="00151C89" w:rsidRPr="00BA3946" w:rsidRDefault="00151C89" w:rsidP="00151C89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>Общие положения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1</w:t>
      </w:r>
      <w:r w:rsidRPr="00BA3946">
        <w:rPr>
          <w:rFonts w:eastAsia="Calibri"/>
          <w:sz w:val="26"/>
          <w:szCs w:val="26"/>
          <w:lang w:eastAsia="en-US"/>
        </w:rPr>
        <w:t>. Тестирование проводится в отношении: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граждан, поступающих на государственную гражданскую службу (далее – гражданская служба);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гражданских служащих, изъявивший желание участвовать в конкурсе на замещение вакантных должностей государственной гражданской службы (далее – конкурс).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2</w:t>
      </w:r>
      <w:r w:rsidRPr="00BA3946">
        <w:rPr>
          <w:rFonts w:eastAsia="Calibri"/>
          <w:sz w:val="26"/>
          <w:szCs w:val="26"/>
          <w:lang w:eastAsia="en-US"/>
        </w:rPr>
        <w:t xml:space="preserve">. 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3</w:t>
      </w:r>
      <w:r w:rsidRPr="00BA3946">
        <w:rPr>
          <w:rFonts w:eastAsia="Calibri"/>
          <w:sz w:val="26"/>
          <w:szCs w:val="26"/>
          <w:lang w:eastAsia="en-US"/>
        </w:rPr>
        <w:t>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4</w:t>
      </w:r>
      <w:r w:rsidRPr="00BA3946">
        <w:rPr>
          <w:rFonts w:eastAsia="Calibri"/>
          <w:sz w:val="26"/>
          <w:szCs w:val="26"/>
          <w:lang w:eastAsia="en-US"/>
        </w:rPr>
        <w:t>. На основе тестовых вопросов, содержащихся в базе тестовых вопросов, формируются индивидуальные тесты.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5</w:t>
      </w:r>
      <w:r w:rsidRPr="00BA3946">
        <w:rPr>
          <w:rFonts w:eastAsia="Calibri"/>
          <w:sz w:val="26"/>
          <w:szCs w:val="26"/>
          <w:lang w:eastAsia="en-US"/>
        </w:rPr>
        <w:t xml:space="preserve">. Количество тестовых вопросов в индивидуальном тесте составляет 40, включая: </w:t>
      </w:r>
    </w:p>
    <w:p w:rsidR="00151C89" w:rsidRPr="00BA3946" w:rsidRDefault="00151C89" w:rsidP="00151C89">
      <w:pPr>
        <w:suppressAutoHyphens/>
        <w:spacing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 </w:t>
      </w:r>
      <w:r w:rsidRPr="00BA3946">
        <w:rPr>
          <w:rFonts w:eastAsia="Calibri"/>
          <w:sz w:val="26"/>
          <w:szCs w:val="26"/>
          <w:lang w:eastAsia="en-US"/>
        </w:rPr>
        <w:t>вопросов, на знание государственного языка Российской Федерации – русского языка;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 </w:t>
      </w:r>
      <w:r w:rsidRPr="00BA3946">
        <w:rPr>
          <w:rFonts w:eastAsia="Calibri"/>
          <w:sz w:val="26"/>
          <w:szCs w:val="26"/>
          <w:lang w:eastAsia="en-US"/>
        </w:rPr>
        <w:t>вопросов, на знание Конституции Российской Федерации и основ конституционного устройства Российской Федерации;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 </w:t>
      </w:r>
      <w:r w:rsidRPr="00BA3946">
        <w:rPr>
          <w:rFonts w:eastAsia="Calibri"/>
          <w:sz w:val="26"/>
          <w:szCs w:val="26"/>
          <w:lang w:eastAsia="en-US"/>
        </w:rPr>
        <w:t>вопросов, на знание законодательства о гражданской службе;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 </w:t>
      </w:r>
      <w:r w:rsidRPr="00BA3946">
        <w:rPr>
          <w:rFonts w:eastAsia="Calibri"/>
          <w:sz w:val="26"/>
          <w:szCs w:val="26"/>
          <w:lang w:eastAsia="en-US"/>
        </w:rPr>
        <w:t>вопросов, на знание законодательства Российской Федерации о противодействии коррупции;</w:t>
      </w:r>
    </w:p>
    <w:p w:rsidR="00151C89" w:rsidRPr="00BA3946" w:rsidRDefault="00151C89" w:rsidP="00151C89">
      <w:pPr>
        <w:suppressAutoHyphens/>
        <w:spacing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 </w:t>
      </w:r>
      <w:r w:rsidRPr="00BA3946">
        <w:rPr>
          <w:rFonts w:eastAsia="Calibri"/>
          <w:sz w:val="26"/>
          <w:szCs w:val="26"/>
          <w:lang w:eastAsia="en-US"/>
        </w:rPr>
        <w:t>вопросов, на знания и навыки в области информационно-коммуникационных технологий.</w:t>
      </w:r>
    </w:p>
    <w:p w:rsidR="00151C89" w:rsidRPr="00BA3946" w:rsidRDefault="00151C89" w:rsidP="00151C89">
      <w:pPr>
        <w:suppressAutoHyphens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6</w:t>
      </w:r>
      <w:r w:rsidRPr="00BA3946">
        <w:rPr>
          <w:rFonts w:eastAsia="Calibri"/>
          <w:sz w:val="26"/>
          <w:szCs w:val="26"/>
          <w:lang w:eastAsia="en-US"/>
        </w:rPr>
        <w:t>. Время, отведенное на прохождение тестирования, составляет 60 минут</w:t>
      </w:r>
      <w:r w:rsidRPr="00BA3946">
        <w:rPr>
          <w:rFonts w:eastAsia="Calibri"/>
          <w:color w:val="FF0000"/>
          <w:sz w:val="26"/>
          <w:szCs w:val="26"/>
          <w:lang w:eastAsia="en-US"/>
        </w:rPr>
        <w:t>.</w:t>
      </w:r>
    </w:p>
    <w:p w:rsidR="00151C89" w:rsidRPr="00BA3946" w:rsidRDefault="00151C89" w:rsidP="00151C89">
      <w:pPr>
        <w:widowControl w:val="0"/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7</w:t>
      </w:r>
      <w:r w:rsidRPr="00BA3946">
        <w:rPr>
          <w:rFonts w:eastAsia="Calibri"/>
          <w:sz w:val="26"/>
          <w:szCs w:val="26"/>
          <w:lang w:eastAsia="en-US"/>
        </w:rPr>
        <w:t xml:space="preserve">. О дате, времени и месте проведения тестирования претенденты уведомляется в письменной форме. </w:t>
      </w:r>
    </w:p>
    <w:p w:rsidR="00151C89" w:rsidRDefault="00151C89" w:rsidP="00151C89">
      <w:pPr>
        <w:widowControl w:val="0"/>
        <w:suppressAutoHyphens/>
        <w:ind w:firstLine="709"/>
        <w:jc w:val="center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151C89" w:rsidRPr="000C575A" w:rsidRDefault="00151C89" w:rsidP="00151C89">
      <w:pPr>
        <w:widowControl w:val="0"/>
        <w:suppressAutoHyphens/>
        <w:ind w:firstLine="709"/>
        <w:jc w:val="center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>Подготовка к проведению тестирования</w:t>
      </w:r>
    </w:p>
    <w:p w:rsidR="00151C89" w:rsidRPr="00BA3946" w:rsidRDefault="00151C89" w:rsidP="00151C89">
      <w:pPr>
        <w:widowControl w:val="0"/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8</w:t>
      </w:r>
      <w:r w:rsidRPr="00BA3946">
        <w:rPr>
          <w:rFonts w:eastAsia="Calibri"/>
          <w:sz w:val="26"/>
          <w:szCs w:val="26"/>
          <w:lang w:eastAsia="en-US"/>
        </w:rPr>
        <w:t xml:space="preserve">. Допуск претендентов к тестированию предлагается осуществлять по документам, удостоверяющим их личность. </w:t>
      </w:r>
    </w:p>
    <w:p w:rsidR="00151C89" w:rsidRPr="00BA3946" w:rsidRDefault="00151C89" w:rsidP="00151C89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9</w:t>
      </w:r>
      <w:r w:rsidRPr="00BA3946">
        <w:rPr>
          <w:rFonts w:eastAsia="Calibri"/>
          <w:sz w:val="26"/>
          <w:szCs w:val="26"/>
          <w:lang w:eastAsia="en-US"/>
        </w:rPr>
        <w:t xml:space="preserve">. В качестве аудитории для проведения тестирования планируется использовать </w:t>
      </w:r>
      <w:r>
        <w:rPr>
          <w:rFonts w:eastAsia="Calibri"/>
          <w:sz w:val="26"/>
          <w:szCs w:val="26"/>
          <w:lang w:eastAsia="en-US"/>
        </w:rPr>
        <w:t>служебное помещение, расположенное по адресу: г</w:t>
      </w:r>
      <w:proofErr w:type="gramStart"/>
      <w:r>
        <w:rPr>
          <w:rFonts w:eastAsia="Calibri"/>
          <w:sz w:val="26"/>
          <w:szCs w:val="26"/>
          <w:lang w:eastAsia="en-US"/>
        </w:rPr>
        <w:t>.М</w:t>
      </w:r>
      <w:proofErr w:type="gramEnd"/>
      <w:r>
        <w:rPr>
          <w:rFonts w:eastAsia="Calibri"/>
          <w:sz w:val="26"/>
          <w:szCs w:val="26"/>
          <w:lang w:eastAsia="en-US"/>
        </w:rPr>
        <w:t xml:space="preserve">едвежьегорск, ул.Заводская, д.7, </w:t>
      </w:r>
      <w:r w:rsidRPr="00BA3946">
        <w:rPr>
          <w:rFonts w:eastAsia="Calibri"/>
          <w:sz w:val="26"/>
          <w:szCs w:val="26"/>
          <w:lang w:eastAsia="en-US"/>
        </w:rPr>
        <w:t xml:space="preserve">кабинет № </w:t>
      </w:r>
      <w:r>
        <w:rPr>
          <w:rFonts w:eastAsia="Calibri"/>
          <w:sz w:val="26"/>
          <w:szCs w:val="26"/>
          <w:lang w:eastAsia="en-US"/>
        </w:rPr>
        <w:t>22</w:t>
      </w:r>
      <w:r w:rsidRPr="00BA3946">
        <w:rPr>
          <w:rFonts w:eastAsia="Calibri"/>
          <w:sz w:val="26"/>
          <w:szCs w:val="26"/>
          <w:lang w:eastAsia="en-US"/>
        </w:rPr>
        <w:t>.</w:t>
      </w:r>
    </w:p>
    <w:p w:rsidR="00151C89" w:rsidRPr="00BA3946" w:rsidRDefault="00151C89" w:rsidP="00151C89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10</w:t>
      </w:r>
      <w:r w:rsidRPr="00BA3946">
        <w:rPr>
          <w:rFonts w:eastAsia="Calibri"/>
          <w:sz w:val="26"/>
          <w:szCs w:val="26"/>
          <w:lang w:eastAsia="en-US"/>
        </w:rPr>
        <w:t xml:space="preserve">. Перед проведением тестирования претенденты ожидают в холле в соответствии с предварительно определенным порядком. </w:t>
      </w:r>
    </w:p>
    <w:p w:rsidR="00151C89" w:rsidRPr="00BA3946" w:rsidRDefault="00151C89" w:rsidP="00151C89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11</w:t>
      </w:r>
      <w:r w:rsidRPr="00BA3946">
        <w:rPr>
          <w:rFonts w:eastAsia="Calibri"/>
          <w:sz w:val="26"/>
          <w:szCs w:val="26"/>
          <w:lang w:eastAsia="en-US"/>
        </w:rPr>
        <w:t xml:space="preserve">. Каждый тестируемый обеспечивается бланком индивидуального теста на бумажном носителе. </w:t>
      </w:r>
    </w:p>
    <w:p w:rsidR="00151C89" w:rsidRPr="00BA3946" w:rsidRDefault="00151C89" w:rsidP="00151C89">
      <w:pPr>
        <w:suppressAutoHyphens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C89">
        <w:rPr>
          <w:rFonts w:eastAsia="Calibri"/>
          <w:b/>
          <w:sz w:val="26"/>
          <w:szCs w:val="26"/>
          <w:lang w:eastAsia="en-US"/>
        </w:rPr>
        <w:t>12</w:t>
      </w:r>
      <w:r w:rsidRPr="00BA3946">
        <w:rPr>
          <w:rFonts w:eastAsia="Calibri"/>
          <w:sz w:val="26"/>
          <w:szCs w:val="26"/>
          <w:lang w:eastAsia="en-US"/>
        </w:rPr>
        <w:t>. На время проведения тестирования претендентам запрещается: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BA3946">
        <w:rPr>
          <w:rFonts w:eastAsia="Calibri"/>
          <w:sz w:val="26"/>
          <w:szCs w:val="26"/>
          <w:lang w:eastAsia="en-US"/>
        </w:rPr>
        <w:lastRenderedPageBreak/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  <w:proofErr w:type="gramEnd"/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BA3946">
        <w:rPr>
          <w:rFonts w:eastAsia="Calibri"/>
          <w:sz w:val="26"/>
          <w:szCs w:val="26"/>
          <w:lang w:eastAsia="en-US"/>
        </w:rPr>
        <w:t>- выносить из аудитори</w:t>
      </w:r>
      <w:r>
        <w:rPr>
          <w:rFonts w:eastAsia="Calibri"/>
          <w:sz w:val="26"/>
          <w:szCs w:val="26"/>
          <w:lang w:eastAsia="en-US"/>
        </w:rPr>
        <w:t>и</w:t>
      </w:r>
      <w:r w:rsidRPr="00BA3946">
        <w:rPr>
          <w:rFonts w:eastAsia="Calibri"/>
          <w:sz w:val="26"/>
          <w:szCs w:val="26"/>
          <w:lang w:eastAsia="en-US"/>
        </w:rPr>
        <w:t xml:space="preserve">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разговаривать между собой;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- обмениваться любыми материалами и предметами между собой;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- выходить из аудитории без сопровождающего и перемещаться по ней. 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151C89" w:rsidRPr="00BA3946" w:rsidRDefault="00151C89" w:rsidP="00151C89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151C89" w:rsidRPr="00BA3946" w:rsidRDefault="00151C89" w:rsidP="00151C89">
      <w:pPr>
        <w:suppressAutoHyphens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51C89" w:rsidRPr="000C575A" w:rsidRDefault="00151C89" w:rsidP="00151C89">
      <w:pPr>
        <w:suppressAutoHyphens/>
        <w:ind w:left="709"/>
        <w:jc w:val="center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>Проведение тестирования</w:t>
      </w:r>
    </w:p>
    <w:p w:rsidR="00151C89" w:rsidRPr="00BA3946" w:rsidRDefault="00151C89" w:rsidP="00151C89">
      <w:pPr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Тестирование осуществляется на бумажном носителе. </w:t>
      </w:r>
    </w:p>
    <w:p w:rsidR="00151C89" w:rsidRPr="00BA3946" w:rsidRDefault="00151C89" w:rsidP="00151C89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 xml:space="preserve">Претендентам следует соблюдать порядок проведения тестирования и следовать указаниям </w:t>
      </w:r>
      <w:r w:rsidR="00C90EE1">
        <w:rPr>
          <w:rFonts w:eastAsia="Calibri"/>
          <w:sz w:val="26"/>
          <w:szCs w:val="26"/>
          <w:lang w:eastAsia="en-US"/>
        </w:rPr>
        <w:t>должностного лица кадрового подразделения инспекции (далее – организатор)</w:t>
      </w:r>
      <w:r w:rsidRPr="00BA3946">
        <w:rPr>
          <w:rFonts w:eastAsia="Calibri"/>
          <w:sz w:val="26"/>
          <w:szCs w:val="26"/>
          <w:lang w:eastAsia="en-US"/>
        </w:rPr>
        <w:t>, а организатор</w:t>
      </w:r>
      <w:r w:rsidR="00C90EE1">
        <w:rPr>
          <w:rFonts w:eastAsia="Calibri"/>
          <w:sz w:val="26"/>
          <w:szCs w:val="26"/>
          <w:lang w:eastAsia="en-US"/>
        </w:rPr>
        <w:t xml:space="preserve">у </w:t>
      </w:r>
      <w:r w:rsidRPr="00BA3946">
        <w:rPr>
          <w:rFonts w:eastAsia="Calibri"/>
          <w:sz w:val="26"/>
          <w:szCs w:val="26"/>
          <w:lang w:eastAsia="en-US"/>
        </w:rPr>
        <w:t>– обеспечивать порядок проведения тестирования.</w:t>
      </w:r>
    </w:p>
    <w:p w:rsidR="00151C89" w:rsidRPr="00BA3946" w:rsidRDefault="00151C89" w:rsidP="00151C89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Перед началом проведения тестирования проводится инструктаж о порядке заполнения теста на бумажном носителе, разъясняются критерии подведения итогов тестирования и информация о запретах при проведении тестирования.</w:t>
      </w:r>
    </w:p>
    <w:p w:rsidR="00151C89" w:rsidRPr="00BA3946" w:rsidRDefault="00151C89" w:rsidP="00151C89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В кабинете, при проведении тестирования, допускается присутствие организаторов и лиц, проходящих тестирование.</w:t>
      </w:r>
    </w:p>
    <w:p w:rsidR="00151C89" w:rsidRDefault="00151C89" w:rsidP="00151C89">
      <w:pPr>
        <w:suppressAutoHyphens/>
        <w:ind w:left="709"/>
        <w:jc w:val="center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151C89" w:rsidRPr="000C575A" w:rsidRDefault="00151C89" w:rsidP="00151C89">
      <w:pPr>
        <w:suppressAutoHyphens/>
        <w:ind w:left="709"/>
        <w:jc w:val="center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BA3946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Подведение итогов тестирования </w:t>
      </w:r>
    </w:p>
    <w:p w:rsidR="00151C89" w:rsidRPr="00BA3946" w:rsidRDefault="00151C89" w:rsidP="00151C89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Проверка тестов на бумажном носителе осуществляется организатором.</w:t>
      </w:r>
    </w:p>
    <w:p w:rsidR="00151C89" w:rsidRPr="00BA3946" w:rsidRDefault="00151C89" w:rsidP="00151C89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Организатор проставляет количество правильных ответов на бланке теста.</w:t>
      </w:r>
    </w:p>
    <w:p w:rsidR="00151C89" w:rsidRPr="00BA3946" w:rsidRDefault="00151C89" w:rsidP="00151C89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Организатор</w:t>
      </w:r>
      <w:r w:rsidR="00A60399">
        <w:rPr>
          <w:rFonts w:eastAsia="Calibri"/>
          <w:sz w:val="26"/>
          <w:szCs w:val="26"/>
          <w:lang w:eastAsia="en-US"/>
        </w:rPr>
        <w:t xml:space="preserve"> не позднее 3 рабочих дней до проведения индивидуального собеседования предоставляет членам конкурсной комиссии </w:t>
      </w:r>
      <w:r w:rsidR="003831E6">
        <w:rPr>
          <w:rFonts w:eastAsia="Calibri"/>
          <w:sz w:val="26"/>
          <w:szCs w:val="26"/>
          <w:lang w:eastAsia="en-US"/>
        </w:rPr>
        <w:t xml:space="preserve">заполненные претендентами </w:t>
      </w:r>
      <w:r w:rsidR="00A60399">
        <w:rPr>
          <w:rFonts w:eastAsia="Calibri"/>
          <w:sz w:val="26"/>
          <w:szCs w:val="26"/>
          <w:lang w:eastAsia="en-US"/>
        </w:rPr>
        <w:t>бланки тестов с проставленным количеством правильных ответов.</w:t>
      </w:r>
    </w:p>
    <w:p w:rsidR="00151C89" w:rsidRPr="00EF448C" w:rsidRDefault="00151C89" w:rsidP="00151C89">
      <w:pPr>
        <w:numPr>
          <w:ilvl w:val="0"/>
          <w:numId w:val="1"/>
        </w:numPr>
        <w:tabs>
          <w:tab w:val="clear" w:pos="0"/>
          <w:tab w:val="num" w:pos="-75"/>
        </w:tabs>
        <w:suppressAutoHyphens/>
        <w:spacing w:after="160" w:line="259" w:lineRule="auto"/>
        <w:ind w:left="67" w:firstLine="64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Тестирование считается пройденным, если кандидат правильно ответил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F448C">
        <w:rPr>
          <w:rFonts w:eastAsia="Calibri"/>
          <w:sz w:val="26"/>
          <w:szCs w:val="26"/>
          <w:lang w:eastAsia="en-US"/>
        </w:rPr>
        <w:t>на 70 и более процентов заданных вопросов.</w:t>
      </w:r>
    </w:p>
    <w:p w:rsidR="00151C89" w:rsidRPr="00BA3946" w:rsidRDefault="00151C89" w:rsidP="00151C89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По результатам тестирования кандидатам выставляется:</w:t>
      </w:r>
    </w:p>
    <w:p w:rsidR="00151C89" w:rsidRPr="00BA3946" w:rsidRDefault="00151C89" w:rsidP="00151C89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5 баллов, если даны правильные ответы на 100 - 95 процентов вопросов;</w:t>
      </w:r>
    </w:p>
    <w:p w:rsidR="00151C89" w:rsidRPr="00BA3946" w:rsidRDefault="00151C89" w:rsidP="00151C89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4 балла, если даны правильные ответы на 94 - 89 процентов вопросов;</w:t>
      </w:r>
    </w:p>
    <w:p w:rsidR="00151C89" w:rsidRPr="00BA3946" w:rsidRDefault="00151C89" w:rsidP="00151C89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3 балла, если даны правильные ответы на 88 - 83 процента вопросов;</w:t>
      </w:r>
    </w:p>
    <w:p w:rsidR="00151C89" w:rsidRPr="00BA3946" w:rsidRDefault="00151C89" w:rsidP="00151C89">
      <w:pPr>
        <w:suppressAutoHyphens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2 балла, если даны правильные ответы на 82 - 77 процентов вопросов;</w:t>
      </w:r>
    </w:p>
    <w:p w:rsidR="00151C89" w:rsidRPr="000C575A" w:rsidRDefault="00151C89" w:rsidP="00151C89">
      <w:pPr>
        <w:suppressAutoHyphens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A3946">
        <w:rPr>
          <w:rFonts w:eastAsia="Calibri"/>
          <w:sz w:val="26"/>
          <w:szCs w:val="26"/>
          <w:lang w:eastAsia="en-US"/>
        </w:rPr>
        <w:t>1 балл, если даны правильные ответ</w:t>
      </w:r>
      <w:r>
        <w:rPr>
          <w:rFonts w:eastAsia="Calibri"/>
          <w:sz w:val="26"/>
          <w:szCs w:val="26"/>
          <w:lang w:eastAsia="en-US"/>
        </w:rPr>
        <w:t>ы на 76 - 70 процентов вопросов</w:t>
      </w:r>
    </w:p>
    <w:p w:rsidR="0046067A" w:rsidRPr="00151C89" w:rsidRDefault="0046067A" w:rsidP="00151C89"/>
    <w:sectPr w:rsidR="0046067A" w:rsidRPr="00151C89" w:rsidSect="002447A8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A5" w:rsidRDefault="00EB36A5" w:rsidP="002447A8">
      <w:r>
        <w:separator/>
      </w:r>
    </w:p>
  </w:endnote>
  <w:endnote w:type="continuationSeparator" w:id="0">
    <w:p w:rsidR="00EB36A5" w:rsidRDefault="00EB36A5" w:rsidP="0024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A5" w:rsidRDefault="00EB36A5" w:rsidP="002447A8">
      <w:r>
        <w:separator/>
      </w:r>
    </w:p>
  </w:footnote>
  <w:footnote w:type="continuationSeparator" w:id="0">
    <w:p w:rsidR="00EB36A5" w:rsidRDefault="00EB36A5" w:rsidP="00244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A8" w:rsidRDefault="002447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4EAE">
      <w:rPr>
        <w:noProof/>
      </w:rPr>
      <w:t>2</w:t>
    </w:r>
    <w:r>
      <w:fldChar w:fldCharType="end"/>
    </w:r>
  </w:p>
  <w:p w:rsidR="002447A8" w:rsidRDefault="002447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DC87C3E"/>
    <w:name w:val="WWNum3"/>
    <w:lvl w:ilvl="0">
      <w:start w:val="13"/>
      <w:numFmt w:val="decimal"/>
      <w:lvlText w:val="%1."/>
      <w:lvlJc w:val="left"/>
      <w:pPr>
        <w:tabs>
          <w:tab w:val="num" w:pos="0"/>
        </w:tabs>
        <w:ind w:left="1085" w:hanging="375"/>
      </w:pPr>
      <w:rPr>
        <w:rFonts w:ascii="Times New Roman" w:hAnsi="Times New Roman" w:cs="Times New Roman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7A"/>
    <w:rsid w:val="00151C89"/>
    <w:rsid w:val="0018751F"/>
    <w:rsid w:val="002447A8"/>
    <w:rsid w:val="003831E6"/>
    <w:rsid w:val="0046067A"/>
    <w:rsid w:val="00824EAE"/>
    <w:rsid w:val="00851602"/>
    <w:rsid w:val="00A60399"/>
    <w:rsid w:val="00BB03CE"/>
    <w:rsid w:val="00C23A1F"/>
    <w:rsid w:val="00C730FC"/>
    <w:rsid w:val="00C90EE1"/>
    <w:rsid w:val="00DD3AC0"/>
    <w:rsid w:val="00E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51C89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44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447A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47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447A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51C89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44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447A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47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447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Ольга Юрьевна</dc:creator>
  <cp:lastModifiedBy>Семеновский Игорь Викторович</cp:lastModifiedBy>
  <cp:revision>2</cp:revision>
  <cp:lastPrinted>2020-03-06T12:47:00Z</cp:lastPrinted>
  <dcterms:created xsi:type="dcterms:W3CDTF">2020-03-10T14:36:00Z</dcterms:created>
  <dcterms:modified xsi:type="dcterms:W3CDTF">2020-03-10T14:36:00Z</dcterms:modified>
</cp:coreProperties>
</file>